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D9" w:rsidRPr="00E53EDC" w:rsidRDefault="00F02960">
      <w:pPr>
        <w:rPr>
          <w:b/>
          <w:sz w:val="28"/>
          <w:szCs w:val="28"/>
        </w:rPr>
      </w:pPr>
      <w:r w:rsidRPr="00E53EDC">
        <w:rPr>
          <w:b/>
          <w:sz w:val="28"/>
          <w:szCs w:val="28"/>
        </w:rPr>
        <w:t>Høstmøte, Trøgstad Historielag.</w:t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>Ca 45 personer hadde benket seg i storstua i Langseterbygningen den 18. november.</w:t>
      </w:r>
      <w:r w:rsidR="00E53EDC">
        <w:rPr>
          <w:sz w:val="24"/>
          <w:szCs w:val="24"/>
        </w:rPr>
        <w:t xml:space="preserve"> </w:t>
      </w:r>
      <w:r>
        <w:rPr>
          <w:sz w:val="24"/>
          <w:szCs w:val="24"/>
        </w:rPr>
        <w:t>Ute var det tåkete og hustrig, inne var det trivelig og varmt.</w:t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 xml:space="preserve">Leder ønsket velkommen og refererte til Sverre Østens bok ”Hva </w:t>
      </w:r>
      <w:proofErr w:type="gramStart"/>
      <w:r>
        <w:rPr>
          <w:sz w:val="24"/>
          <w:szCs w:val="24"/>
        </w:rPr>
        <w:t>dagene  vet</w:t>
      </w:r>
      <w:proofErr w:type="gramEnd"/>
      <w:r>
        <w:rPr>
          <w:sz w:val="24"/>
          <w:szCs w:val="24"/>
        </w:rPr>
        <w:t xml:space="preserve">”. 18. november er til minne om asketen </w:t>
      </w:r>
      <w:proofErr w:type="spellStart"/>
      <w:r>
        <w:rPr>
          <w:sz w:val="24"/>
          <w:szCs w:val="24"/>
        </w:rPr>
        <w:t>Hesychius</w:t>
      </w:r>
      <w:proofErr w:type="spellEnd"/>
      <w:r>
        <w:rPr>
          <w:sz w:val="24"/>
          <w:szCs w:val="24"/>
        </w:rPr>
        <w:t xml:space="preserve">. Han bodde på fjellet i </w:t>
      </w:r>
      <w:proofErr w:type="spellStart"/>
      <w:r>
        <w:rPr>
          <w:sz w:val="24"/>
          <w:szCs w:val="24"/>
        </w:rPr>
        <w:t>Majo</w:t>
      </w:r>
      <w:proofErr w:type="spellEnd"/>
      <w:r>
        <w:rPr>
          <w:sz w:val="24"/>
          <w:szCs w:val="24"/>
        </w:rPr>
        <w:t xml:space="preserve">. Hans </w:t>
      </w:r>
      <w:proofErr w:type="spellStart"/>
      <w:r>
        <w:rPr>
          <w:sz w:val="24"/>
          <w:szCs w:val="24"/>
        </w:rPr>
        <w:t>underdrivne</w:t>
      </w:r>
      <w:proofErr w:type="spellEnd"/>
      <w:r>
        <w:rPr>
          <w:sz w:val="24"/>
          <w:szCs w:val="24"/>
        </w:rPr>
        <w:t xml:space="preserve"> kraft viste seg særlig når det gjaldt </w:t>
      </w:r>
      <w:r w:rsidR="00E53EDC">
        <w:rPr>
          <w:sz w:val="24"/>
          <w:szCs w:val="24"/>
        </w:rPr>
        <w:t xml:space="preserve">besvergelser og </w:t>
      </w:r>
      <w:r>
        <w:rPr>
          <w:sz w:val="24"/>
          <w:szCs w:val="24"/>
        </w:rPr>
        <w:t xml:space="preserve">utdrivning av onde ånder. Det er også en farlig dag. Man må ikke snuble over dørstokken. Da må man gå inn og begynne på nytt. </w:t>
      </w:r>
      <w:proofErr w:type="spellStart"/>
      <w:r>
        <w:rPr>
          <w:sz w:val="24"/>
          <w:szCs w:val="24"/>
        </w:rPr>
        <w:t>Tiberius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Gracchus</w:t>
      </w:r>
      <w:proofErr w:type="spellEnd"/>
      <w:r>
        <w:rPr>
          <w:sz w:val="24"/>
          <w:szCs w:val="24"/>
        </w:rPr>
        <w:t xml:space="preserve"> gjorde ikke det, dermed ble han myrdet samme kveld.</w:t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>Av historiske hendelser kan nevnes på denne dag</w:t>
      </w:r>
      <w:r w:rsidR="00E53EDC" w:rsidRPr="00E53EDC">
        <w:rPr>
          <w:sz w:val="24"/>
          <w:szCs w:val="24"/>
        </w:rPr>
        <w:t xml:space="preserve"> </w:t>
      </w:r>
      <w:r w:rsidR="00E53EDC">
        <w:rPr>
          <w:sz w:val="24"/>
          <w:szCs w:val="24"/>
        </w:rPr>
        <w:t>i 1905</w:t>
      </w:r>
      <w:r>
        <w:rPr>
          <w:sz w:val="24"/>
          <w:szCs w:val="24"/>
        </w:rPr>
        <w:t>, vedtok Stortinget at Prins Carl av Danmark skulle bli Norges konge.</w:t>
      </w:r>
    </w:p>
    <w:p w:rsidR="00F02960" w:rsidRDefault="00F02960">
      <w:pPr>
        <w:rPr>
          <w:sz w:val="24"/>
          <w:szCs w:val="24"/>
        </w:rPr>
      </w:pPr>
    </w:p>
    <w:p w:rsidR="00F02960" w:rsidRDefault="00E53ED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-570865</wp:posOffset>
            </wp:positionV>
            <wp:extent cx="2276475" cy="2838450"/>
            <wp:effectExtent l="19050" t="0" r="9525" b="0"/>
            <wp:wrapNone/>
            <wp:docPr id="1" name="Bilde 0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 xml:space="preserve">Kulturskolen i kommunen er så heldig å ha mange </w:t>
      </w:r>
    </w:p>
    <w:p w:rsidR="00F02960" w:rsidRDefault="00F029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dyktige elever.</w:t>
      </w:r>
      <w:proofErr w:type="gramEnd"/>
      <w:r w:rsidR="00E53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sier aldri nei til å stille opp på våre </w:t>
      </w:r>
    </w:p>
    <w:p w:rsidR="00F02960" w:rsidRDefault="00E53EDC">
      <w:pPr>
        <w:rPr>
          <w:sz w:val="24"/>
          <w:szCs w:val="24"/>
        </w:rPr>
      </w:pPr>
      <w:r>
        <w:rPr>
          <w:sz w:val="24"/>
          <w:szCs w:val="24"/>
        </w:rPr>
        <w:t>møter. Stor takk til alle der!!</w:t>
      </w:r>
      <w:r w:rsidR="00F02960">
        <w:rPr>
          <w:sz w:val="24"/>
          <w:szCs w:val="24"/>
        </w:rPr>
        <w:t xml:space="preserve"> Denne gangen var det </w:t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 xml:space="preserve">Marthe </w:t>
      </w:r>
      <w:proofErr w:type="spellStart"/>
      <w:r>
        <w:rPr>
          <w:sz w:val="24"/>
          <w:szCs w:val="24"/>
        </w:rPr>
        <w:t>Gangnes</w:t>
      </w:r>
      <w:proofErr w:type="spellEnd"/>
      <w:r>
        <w:rPr>
          <w:sz w:val="24"/>
          <w:szCs w:val="24"/>
        </w:rPr>
        <w:t xml:space="preserve"> og Mina Midtfjell Ringstad som spilte </w:t>
      </w: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>kornett.  Tusen takk!!</w:t>
      </w:r>
    </w:p>
    <w:p w:rsidR="00F02960" w:rsidRDefault="00F02960">
      <w:pPr>
        <w:rPr>
          <w:sz w:val="24"/>
          <w:szCs w:val="24"/>
        </w:rPr>
      </w:pPr>
    </w:p>
    <w:p w:rsidR="00F02960" w:rsidRDefault="00F02960">
      <w:pPr>
        <w:rPr>
          <w:sz w:val="24"/>
          <w:szCs w:val="24"/>
        </w:rPr>
      </w:pPr>
      <w:r>
        <w:rPr>
          <w:sz w:val="24"/>
          <w:szCs w:val="24"/>
        </w:rPr>
        <w:t xml:space="preserve">Så slapp Anne Grethe Krogstad og Rune </w:t>
      </w:r>
      <w:proofErr w:type="spellStart"/>
      <w:r>
        <w:rPr>
          <w:sz w:val="24"/>
          <w:szCs w:val="24"/>
        </w:rPr>
        <w:t>Strønes</w:t>
      </w:r>
      <w:proofErr w:type="spellEnd"/>
      <w:r>
        <w:rPr>
          <w:sz w:val="24"/>
          <w:szCs w:val="24"/>
        </w:rPr>
        <w:t xml:space="preserve"> til. De viste bilder og fortalt om pro</w:t>
      </w:r>
      <w:r w:rsidR="00E53EDC">
        <w:rPr>
          <w:sz w:val="24"/>
          <w:szCs w:val="24"/>
        </w:rPr>
        <w:t>sjektet på ferieskolen i sommer: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”Anno ”</w:t>
      </w:r>
      <w:proofErr w:type="gramEnd"/>
      <w:r>
        <w:rPr>
          <w:sz w:val="24"/>
          <w:szCs w:val="24"/>
        </w:rPr>
        <w:t xml:space="preserve"> 1850 på Museet. 20 barn fra 8 – 13 år – fra distriktet</w:t>
      </w:r>
      <w:r w:rsidR="00E53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fikk lære </w:t>
      </w:r>
      <w:r w:rsidR="00E53EDC">
        <w:rPr>
          <w:sz w:val="24"/>
          <w:szCs w:val="24"/>
        </w:rPr>
        <w:t xml:space="preserve">om </w:t>
      </w:r>
      <w:r>
        <w:rPr>
          <w:sz w:val="24"/>
          <w:szCs w:val="24"/>
        </w:rPr>
        <w:t xml:space="preserve">og leve </w:t>
      </w:r>
      <w:r w:rsidR="00E53EDC">
        <w:rPr>
          <w:sz w:val="24"/>
          <w:szCs w:val="24"/>
        </w:rPr>
        <w:t>som i 1850. Dette var i august før skolen begynte.</w:t>
      </w:r>
    </w:p>
    <w:p w:rsidR="00E53EDC" w:rsidRDefault="00E53EDC">
      <w:pPr>
        <w:rPr>
          <w:sz w:val="24"/>
          <w:szCs w:val="24"/>
        </w:rPr>
      </w:pPr>
      <w:r>
        <w:rPr>
          <w:sz w:val="24"/>
          <w:szCs w:val="24"/>
        </w:rPr>
        <w:t>De regner med å ta en ny runde til sommeren. Følg med, førstemann til mølla.</w:t>
      </w:r>
    </w:p>
    <w:p w:rsidR="00E53EDC" w:rsidRDefault="00E53EDC">
      <w:pPr>
        <w:rPr>
          <w:sz w:val="24"/>
          <w:szCs w:val="24"/>
        </w:rPr>
      </w:pPr>
      <w:r>
        <w:rPr>
          <w:sz w:val="24"/>
          <w:szCs w:val="24"/>
        </w:rPr>
        <w:t>Som i et hvert godt selskap var det mat, hjemmelagd potetsuppe med rundstykker, kaffe og kringle. Vi solgte lodd. Takk til alle som kjøpte.</w:t>
      </w:r>
    </w:p>
    <w:p w:rsidR="00E53EDC" w:rsidRDefault="00E53EDC">
      <w:pPr>
        <w:rPr>
          <w:sz w:val="24"/>
          <w:szCs w:val="24"/>
        </w:rPr>
      </w:pPr>
      <w:r>
        <w:rPr>
          <w:sz w:val="24"/>
          <w:szCs w:val="24"/>
        </w:rPr>
        <w:t>Så var tiden inne for boklansering:</w:t>
      </w:r>
    </w:p>
    <w:p w:rsidR="00E53EDC" w:rsidRDefault="00E53EDC">
      <w:pPr>
        <w:rPr>
          <w:sz w:val="24"/>
          <w:szCs w:val="24"/>
        </w:rPr>
      </w:pPr>
      <w:r>
        <w:rPr>
          <w:sz w:val="24"/>
          <w:szCs w:val="24"/>
        </w:rPr>
        <w:t>Historielaget har årlig kalender med historiske bilder. Denne er nå til salgs for kr 100 bl.a. på biblioteket. Tre fra historielaget var med på å skrive Trøgstad Elverks 100- års historie. Denne boka er også til salgs for kr 200.</w:t>
      </w:r>
    </w:p>
    <w:p w:rsidR="00E53EDC" w:rsidRDefault="00E53EDC">
      <w:pPr>
        <w:rPr>
          <w:sz w:val="24"/>
          <w:szCs w:val="24"/>
        </w:rPr>
      </w:pPr>
      <w:r>
        <w:rPr>
          <w:sz w:val="24"/>
          <w:szCs w:val="24"/>
        </w:rPr>
        <w:t xml:space="preserve">Redaksjonskomiteen ved Norvald Foss la fram den femte og siste boka om Skjønhaug. Flere sider i boka er viet Samfunnslokalet. Der var det mye god historie.  Bøkene selges også for kr 200 pr </w:t>
      </w:r>
      <w:proofErr w:type="gramStart"/>
      <w:r>
        <w:rPr>
          <w:sz w:val="24"/>
          <w:szCs w:val="24"/>
        </w:rPr>
        <w:t xml:space="preserve">stk.                                                                                     </w:t>
      </w:r>
      <w:proofErr w:type="spellStart"/>
      <w:r>
        <w:rPr>
          <w:sz w:val="24"/>
          <w:szCs w:val="24"/>
        </w:rPr>
        <w:t>refr</w:t>
      </w:r>
      <w:proofErr w:type="spellEnd"/>
      <w:proofErr w:type="gramEnd"/>
      <w:r>
        <w:rPr>
          <w:sz w:val="24"/>
          <w:szCs w:val="24"/>
        </w:rPr>
        <w:t>. sek.</w:t>
      </w:r>
    </w:p>
    <w:p w:rsidR="00E53EDC" w:rsidRDefault="00E53EDC">
      <w:pPr>
        <w:rPr>
          <w:sz w:val="24"/>
          <w:szCs w:val="24"/>
        </w:rPr>
      </w:pPr>
    </w:p>
    <w:p w:rsidR="00E53EDC" w:rsidRDefault="00E53EDC">
      <w:pPr>
        <w:rPr>
          <w:sz w:val="24"/>
          <w:szCs w:val="24"/>
        </w:rPr>
      </w:pPr>
    </w:p>
    <w:p w:rsidR="00F02960" w:rsidRPr="00F02960" w:rsidRDefault="00F02960">
      <w:pPr>
        <w:rPr>
          <w:sz w:val="24"/>
          <w:szCs w:val="24"/>
        </w:rPr>
      </w:pPr>
    </w:p>
    <w:sectPr w:rsidR="00F02960" w:rsidRPr="00F02960" w:rsidSect="0050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2960"/>
    <w:rsid w:val="00507ED9"/>
    <w:rsid w:val="00E53EDC"/>
    <w:rsid w:val="00F0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</cp:revision>
  <dcterms:created xsi:type="dcterms:W3CDTF">2015-11-19T11:38:00Z</dcterms:created>
  <dcterms:modified xsi:type="dcterms:W3CDTF">2015-11-19T12:00:00Z</dcterms:modified>
</cp:coreProperties>
</file>